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EC20F" w14:textId="3C28893D" w:rsidR="00583067" w:rsidRPr="00583067" w:rsidRDefault="00583067" w:rsidP="00583067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83067">
        <w:rPr>
          <w:rFonts w:ascii="Times New Roman" w:hAnsi="Times New Roman" w:cs="Times New Roman"/>
          <w:sz w:val="20"/>
          <w:szCs w:val="20"/>
        </w:rPr>
        <w:t xml:space="preserve">The structure of </w:t>
      </w:r>
      <w:r w:rsidRPr="00583067">
        <w:rPr>
          <w:rFonts w:ascii="Times New Roman" w:eastAsia="宋体" w:hAnsi="Times New Roman" w:cs="Times New Roman"/>
          <w:iCs/>
          <w:sz w:val="20"/>
          <w:szCs w:val="20"/>
        </w:rPr>
        <w:t>R</w:t>
      </w:r>
      <w:r w:rsidRPr="00583067">
        <w:rPr>
          <w:rFonts w:ascii="Times New Roman" w:eastAsia="宋体" w:hAnsi="Times New Roman" w:cs="Times New Roman"/>
          <w:i/>
          <w:iCs/>
          <w:sz w:val="20"/>
          <w:szCs w:val="20"/>
          <w:vertAlign w:val="subscript"/>
        </w:rPr>
        <w:t>i</w:t>
      </w:r>
      <w:r w:rsidRPr="00583067">
        <w:rPr>
          <w:rFonts w:ascii="Times New Roman" w:eastAsia="宋体" w:hAnsi="Times New Roman" w:cs="Times New Roman"/>
          <w:iCs/>
          <w:sz w:val="20"/>
          <w:szCs w:val="20"/>
        </w:rPr>
        <w:t>MR</w:t>
      </w:r>
      <w:r w:rsidRPr="00583067">
        <w:rPr>
          <w:rFonts w:ascii="Times New Roman" w:eastAsia="宋体" w:hAnsi="Times New Roman" w:cs="Times New Roman"/>
          <w:i/>
          <w:iCs/>
          <w:sz w:val="20"/>
          <w:szCs w:val="20"/>
          <w:vertAlign w:val="subscript"/>
        </w:rPr>
        <w:t>i</w:t>
      </w:r>
      <w:r w:rsidRPr="00583067">
        <w:rPr>
          <w:rFonts w:ascii="Times New Roman" w:eastAsia="宋体" w:hAnsi="Times New Roman" w:cs="Times New Roman"/>
          <w:iCs/>
          <w:sz w:val="20"/>
          <w:szCs w:val="20"/>
          <w:vertAlign w:val="superscript"/>
        </w:rPr>
        <w:t>3+</w:t>
      </w:r>
      <w:r w:rsidRPr="00583067">
        <w:rPr>
          <w:rFonts w:ascii="Times New Roman" w:hAnsi="Times New Roman" w:cs="Times New Roman"/>
          <w:sz w:val="20"/>
          <w:szCs w:val="20"/>
        </w:rPr>
        <w:t xml:space="preserve"> is optimized in the gas phase at the PBE0/6-311G*-RECP level.</w:t>
      </w:r>
    </w:p>
    <w:p w14:paraId="1FA7DBB4" w14:textId="4E1555C3" w:rsidR="000F53DE" w:rsidRPr="000F53DE" w:rsidRDefault="000F53DE" w:rsidP="000F53DE">
      <w:pPr>
        <w:pStyle w:val="a9"/>
        <w:numPr>
          <w:ilvl w:val="0"/>
          <w:numId w:val="1"/>
        </w:numPr>
        <w:spacing w:beforeLines="50" w:before="156"/>
        <w:rPr>
          <w:rFonts w:ascii="Times New Roman" w:eastAsia="宋体" w:hAnsi="Times New Roman" w:cs="Times New Roman"/>
          <w:sz w:val="20"/>
          <w:szCs w:val="20"/>
        </w:rPr>
      </w:pPr>
      <w:r w:rsidRPr="000F53DE">
        <w:rPr>
          <w:rFonts w:ascii="Times New Roman" w:eastAsia="宋体" w:hAnsi="Times New Roman" w:cs="Times New Roman"/>
          <w:sz w:val="20"/>
          <w:szCs w:val="20"/>
        </w:rPr>
        <w:t>The constrained minima of the MR</w:t>
      </w:r>
      <w:r w:rsidRPr="000F53DE">
        <w:rPr>
          <w:rFonts w:ascii="Times New Roman" w:eastAsia="宋体" w:hAnsi="Times New Roman" w:cs="Times New Roman"/>
          <w:i/>
          <w:sz w:val="20"/>
          <w:szCs w:val="20"/>
          <w:vertAlign w:val="subscript"/>
        </w:rPr>
        <w:t>i</w:t>
      </w:r>
      <w:r w:rsidRPr="000F53DE">
        <w:rPr>
          <w:rFonts w:ascii="Times New Roman" w:eastAsia="宋体" w:hAnsi="Times New Roman" w:cs="Times New Roman"/>
          <w:sz w:val="20"/>
          <w:szCs w:val="20"/>
          <w:vertAlign w:val="superscript"/>
        </w:rPr>
        <w:t>3+</w:t>
      </w:r>
      <w:r w:rsidRPr="000F53DE">
        <w:rPr>
          <w:rFonts w:ascii="Times New Roman" w:eastAsia="宋体" w:hAnsi="Times New Roman" w:cs="Times New Roman"/>
          <w:sz w:val="20"/>
          <w:szCs w:val="20"/>
        </w:rPr>
        <w:t xml:space="preserve"> complexes (</w:t>
      </w:r>
      <w:proofErr w:type="spellStart"/>
      <w:r w:rsidRPr="000F53DE">
        <w:rPr>
          <w:rFonts w:ascii="Times New Roman" w:eastAsia="宋体" w:hAnsi="Times New Roman" w:cs="Times New Roman"/>
          <w:i/>
          <w:sz w:val="20"/>
          <w:szCs w:val="20"/>
        </w:rPr>
        <w:t>i</w:t>
      </w:r>
      <w:proofErr w:type="spellEnd"/>
      <w:r w:rsidRPr="000F53DE">
        <w:rPr>
          <w:rFonts w:ascii="Times New Roman" w:eastAsia="宋体" w:hAnsi="Times New Roman" w:cs="Times New Roman"/>
          <w:sz w:val="20"/>
          <w:szCs w:val="20"/>
        </w:rPr>
        <w:t xml:space="preserve"> = 1~8) with the M-N-C angle constrained to approximate the M</w:t>
      </w:r>
      <w:r w:rsidRPr="000F53DE">
        <w:rPr>
          <w:rFonts w:ascii="Times New Roman" w:eastAsia="宋体" w:hAnsi="Times New Roman" w:cs="Times New Roman"/>
          <w:sz w:val="20"/>
          <w:szCs w:val="20"/>
          <w:vertAlign w:val="superscript"/>
        </w:rPr>
        <w:t>3+</w:t>
      </w:r>
      <w:r w:rsidRPr="000F53DE">
        <w:rPr>
          <w:rFonts w:ascii="Times New Roman" w:eastAsia="宋体" w:hAnsi="Times New Roman" w:cs="Times New Roman"/>
          <w:sz w:val="20"/>
          <w:szCs w:val="20"/>
        </w:rPr>
        <w:t xml:space="preserve"> location observed in the complex M(</w:t>
      </w:r>
      <w:proofErr w:type="spellStart"/>
      <w:r w:rsidRPr="000F53DE">
        <w:rPr>
          <w:rFonts w:ascii="Times New Roman" w:eastAsia="宋体" w:hAnsi="Times New Roman" w:cs="Times New Roman"/>
          <w:sz w:val="20"/>
          <w:szCs w:val="20"/>
        </w:rPr>
        <w:t>PhR</w:t>
      </w:r>
      <w:r w:rsidRPr="000F53DE">
        <w:rPr>
          <w:rFonts w:ascii="Times New Roman" w:eastAsia="宋体" w:hAnsi="Times New Roman" w:cs="Times New Roman"/>
          <w:i/>
          <w:sz w:val="20"/>
          <w:szCs w:val="20"/>
          <w:vertAlign w:val="subscript"/>
        </w:rPr>
        <w:t>i</w:t>
      </w:r>
      <w:proofErr w:type="spellEnd"/>
      <w:r w:rsidRPr="000F53DE">
        <w:rPr>
          <w:rFonts w:ascii="Times New Roman" w:eastAsia="宋体" w:hAnsi="Times New Roman" w:cs="Times New Roman"/>
          <w:sz w:val="20"/>
          <w:szCs w:val="20"/>
        </w:rPr>
        <w:t>)</w:t>
      </w:r>
      <w:r w:rsidRPr="000F53DE">
        <w:rPr>
          <w:rFonts w:ascii="Times New Roman" w:eastAsia="宋体" w:hAnsi="Times New Roman" w:cs="Times New Roman"/>
          <w:sz w:val="20"/>
          <w:szCs w:val="20"/>
          <w:vertAlign w:val="superscript"/>
        </w:rPr>
        <w:t>3+</w:t>
      </w:r>
      <w:r w:rsidRPr="000F53DE">
        <w:rPr>
          <w:rFonts w:ascii="Times New Roman" w:eastAsia="宋体" w:hAnsi="Times New Roman" w:cs="Times New Roman"/>
          <w:sz w:val="20"/>
          <w:szCs w:val="20"/>
        </w:rPr>
        <w:t xml:space="preserve"> calculated by using the PBE0/ZORA/DKH/6-311G</w:t>
      </w:r>
      <w:r w:rsidRPr="000F53DE">
        <w:rPr>
          <w:rFonts w:ascii="Times New Roman" w:eastAsia="宋体" w:hAnsi="Times New Roman" w:cs="Times New Roman"/>
          <w:sz w:val="20"/>
          <w:szCs w:val="20"/>
        </w:rPr>
        <w:t>*</w:t>
      </w:r>
      <w:r w:rsidRPr="000F53DE">
        <w:rPr>
          <w:rFonts w:ascii="Times New Roman" w:eastAsia="宋体" w:hAnsi="Times New Roman" w:cs="Times New Roman"/>
          <w:sz w:val="20"/>
          <w:szCs w:val="20"/>
        </w:rPr>
        <w:t xml:space="preserve">-RECP methods and the CPCM </w:t>
      </w:r>
      <w:r w:rsidRPr="000F53DE">
        <w:rPr>
          <w:rFonts w:ascii="Times New Roman" w:eastAsia="微软雅黑" w:hAnsi="Times New Roman" w:cs="Times New Roman"/>
          <w:sz w:val="20"/>
          <w:szCs w:val="20"/>
          <w:shd w:val="clear" w:color="auto" w:fill="FCFDFE"/>
        </w:rPr>
        <w:t xml:space="preserve">solvation model in aqueous phase </w:t>
      </w:r>
    </w:p>
    <w:p w14:paraId="1472ED9B" w14:textId="688CCDB4" w:rsidR="000F53DE" w:rsidRPr="00583067" w:rsidRDefault="00583067" w:rsidP="00583067">
      <w:pPr>
        <w:pStyle w:val="a9"/>
        <w:numPr>
          <w:ilvl w:val="0"/>
          <w:numId w:val="1"/>
        </w:numPr>
        <w:rPr>
          <w:rFonts w:ascii="Times New Roman" w:hAnsi="Times New Roman" w:cs="Times New Roman" w:hint="eastAsia"/>
          <w:sz w:val="20"/>
          <w:szCs w:val="20"/>
        </w:rPr>
      </w:pPr>
      <w:bookmarkStart w:id="0" w:name="_Hlk153225288"/>
      <w:r w:rsidRPr="00583067">
        <w:rPr>
          <w:rFonts w:ascii="Times New Roman" w:hAnsi="Times New Roman" w:cs="Times New Roman"/>
          <w:sz w:val="20"/>
          <w:szCs w:val="20"/>
        </w:rPr>
        <w:t xml:space="preserve">The structure of </w:t>
      </w:r>
      <w:proofErr w:type="spellStart"/>
      <w:r w:rsidRPr="000F53DE">
        <w:rPr>
          <w:rFonts w:ascii="Times New Roman" w:hAnsi="Times New Roman" w:cs="Times New Roman"/>
          <w:sz w:val="20"/>
          <w:szCs w:val="20"/>
        </w:rPr>
        <w:t>MR</w:t>
      </w:r>
      <w:r w:rsidRPr="000F53D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l</w:t>
      </w:r>
      <w:r w:rsidRPr="000F53DE">
        <w:rPr>
          <w:rFonts w:ascii="Times New Roman" w:hAnsi="Times New Roman" w:cs="Times New Roman"/>
          <w:sz w:val="20"/>
          <w:szCs w:val="20"/>
        </w:rPr>
        <w:t>Ph</w:t>
      </w:r>
      <w:proofErr w:type="spellEnd"/>
      <w:r w:rsidRPr="000F53DE">
        <w:rPr>
          <w:rFonts w:ascii="Times New Roman" w:hAnsi="Times New Roman" w:cs="Times New Roman"/>
          <w:sz w:val="20"/>
          <w:szCs w:val="20"/>
          <w:vertAlign w:val="superscript"/>
        </w:rPr>
        <w:t xml:space="preserve"> 3+</w:t>
      </w:r>
      <w:r w:rsidRPr="00583067">
        <w:rPr>
          <w:rFonts w:ascii="Times New Roman" w:hAnsi="Times New Roman" w:cs="Times New Roman"/>
          <w:sz w:val="20"/>
          <w:szCs w:val="20"/>
        </w:rPr>
        <w:t xml:space="preserve"> is optimized in the gas phase at the PBE0/6-311G*-RECP level.</w:t>
      </w:r>
    </w:p>
    <w:bookmarkEnd w:id="0"/>
    <w:p w14:paraId="56B384A5" w14:textId="615FBEC7" w:rsidR="000F53DE" w:rsidRPr="00583067" w:rsidRDefault="00583067" w:rsidP="00583067">
      <w:pPr>
        <w:pStyle w:val="a9"/>
        <w:numPr>
          <w:ilvl w:val="0"/>
          <w:numId w:val="1"/>
        </w:numPr>
        <w:rPr>
          <w:rFonts w:ascii="Times New Roman" w:eastAsia="宋体" w:hAnsi="Times New Roman" w:cs="Times New Roman" w:hint="eastAsia"/>
          <w:iCs/>
          <w:sz w:val="20"/>
          <w:szCs w:val="20"/>
        </w:rPr>
      </w:pPr>
      <w:r w:rsidRPr="00583067">
        <w:rPr>
          <w:rFonts w:ascii="Times New Roman" w:eastAsia="宋体" w:hAnsi="Times New Roman" w:cs="Times New Roman"/>
          <w:iCs/>
          <w:sz w:val="20"/>
          <w:szCs w:val="20"/>
        </w:rPr>
        <w:t xml:space="preserve">The structure of </w:t>
      </w:r>
      <w:proofErr w:type="spellStart"/>
      <w:proofErr w:type="gramStart"/>
      <w:r w:rsidRPr="00583067">
        <w:rPr>
          <w:rFonts w:ascii="Times New Roman" w:hAnsi="Times New Roman" w:cs="Times New Roman"/>
          <w:sz w:val="20"/>
          <w:szCs w:val="20"/>
        </w:rPr>
        <w:t>MR</w:t>
      </w:r>
      <w:r w:rsidRPr="00583067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l</w:t>
      </w:r>
      <w:r w:rsidRPr="00583067">
        <w:rPr>
          <w:rFonts w:ascii="Times New Roman" w:hAnsi="Times New Roman" w:cs="Times New Roman"/>
          <w:sz w:val="20"/>
          <w:szCs w:val="20"/>
        </w:rPr>
        <w:t>Ph</w:t>
      </w:r>
      <w:proofErr w:type="spellEnd"/>
      <w:r w:rsidRPr="00583067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583067">
        <w:rPr>
          <w:rFonts w:ascii="Times New Roman" w:hAnsi="Times New Roman" w:cs="Times New Roman"/>
          <w:sz w:val="20"/>
          <w:szCs w:val="20"/>
        </w:rPr>
        <w:t>NO</w:t>
      </w:r>
      <w:r w:rsidRPr="00583067">
        <w:rPr>
          <w:rFonts w:ascii="Times New Roman" w:hAnsi="Times New Roman" w:cs="Times New Roman"/>
          <w:sz w:val="20"/>
          <w:szCs w:val="20"/>
          <w:vertAlign w:val="subscript"/>
        </w:rPr>
        <w:t>3</w:t>
      </w:r>
      <w:r w:rsidRPr="00583067">
        <w:rPr>
          <w:rFonts w:ascii="Times New Roman" w:hAnsi="Times New Roman" w:cs="Times New Roman"/>
          <w:sz w:val="20"/>
          <w:szCs w:val="20"/>
        </w:rPr>
        <w:t>)</w:t>
      </w:r>
      <w:r w:rsidRPr="00583067">
        <w:rPr>
          <w:rFonts w:ascii="Times New Roman" w:hAnsi="Times New Roman" w:cs="Times New Roman"/>
          <w:sz w:val="20"/>
          <w:szCs w:val="20"/>
          <w:vertAlign w:val="subscript"/>
        </w:rPr>
        <w:t>3</w:t>
      </w:r>
      <w:r w:rsidRPr="00583067">
        <w:rPr>
          <w:rFonts w:ascii="Times New Roman" w:eastAsia="宋体" w:hAnsi="Times New Roman" w:cs="Times New Roman"/>
          <w:iCs/>
          <w:sz w:val="20"/>
          <w:szCs w:val="20"/>
        </w:rPr>
        <w:t xml:space="preserve"> is optimized in the gas phase at the PBE0/6-311G*-RECP level.</w:t>
      </w:r>
    </w:p>
    <w:p w14:paraId="18255E3E" w14:textId="77DFD01E" w:rsidR="000F53DE" w:rsidRPr="00583067" w:rsidRDefault="00583067" w:rsidP="00583067">
      <w:pPr>
        <w:pStyle w:val="a9"/>
        <w:numPr>
          <w:ilvl w:val="0"/>
          <w:numId w:val="1"/>
        </w:numPr>
        <w:rPr>
          <w:rFonts w:ascii="Times New Roman" w:eastAsia="宋体" w:hAnsi="Times New Roman" w:cs="Times New Roman" w:hint="eastAsia"/>
          <w:iCs/>
          <w:sz w:val="20"/>
          <w:szCs w:val="20"/>
        </w:rPr>
      </w:pPr>
      <w:r w:rsidRPr="00583067">
        <w:rPr>
          <w:rFonts w:ascii="Times New Roman" w:eastAsia="宋体" w:hAnsi="Times New Roman" w:cs="Times New Roman"/>
          <w:iCs/>
          <w:sz w:val="20"/>
          <w:szCs w:val="20"/>
        </w:rPr>
        <w:t xml:space="preserve">The structure of </w:t>
      </w:r>
      <w:r w:rsidRPr="000F53DE">
        <w:rPr>
          <w:rFonts w:ascii="Times New Roman" w:hAnsi="Times New Roman" w:cs="Times New Roman"/>
          <w:sz w:val="20"/>
          <w:szCs w:val="20"/>
        </w:rPr>
        <w:t>MR</w:t>
      </w:r>
      <w:r w:rsidRPr="000F53D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l</w:t>
      </w:r>
      <w:r w:rsidRPr="000F53DE">
        <w:rPr>
          <w:rFonts w:ascii="Times New Roman" w:hAnsi="Times New Roman" w:cs="Times New Roman"/>
          <w:sz w:val="20"/>
          <w:szCs w:val="20"/>
        </w:rPr>
        <w:t>PhR</w:t>
      </w:r>
      <w:r w:rsidRPr="000F53D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r</w:t>
      </w:r>
      <w:r w:rsidRPr="000F53DE">
        <w:rPr>
          <w:rFonts w:ascii="Times New Roman" w:hAnsi="Times New Roman" w:cs="Times New Roman"/>
          <w:sz w:val="20"/>
          <w:szCs w:val="20"/>
          <w:vertAlign w:val="superscript"/>
        </w:rPr>
        <w:t>3+</w:t>
      </w:r>
      <w:r w:rsidRPr="00583067">
        <w:rPr>
          <w:rFonts w:ascii="Times New Roman" w:eastAsia="宋体" w:hAnsi="Times New Roman" w:cs="Times New Roman"/>
          <w:iCs/>
          <w:sz w:val="20"/>
          <w:szCs w:val="20"/>
        </w:rPr>
        <w:t>is optimized in the gas phase at the PBE0/6-311G*-RECP level.</w:t>
      </w:r>
    </w:p>
    <w:p w14:paraId="0CC2516A" w14:textId="7D1CAD80" w:rsidR="00583067" w:rsidRPr="00583067" w:rsidRDefault="00583067" w:rsidP="00583067">
      <w:pPr>
        <w:pStyle w:val="a9"/>
        <w:numPr>
          <w:ilvl w:val="0"/>
          <w:numId w:val="1"/>
        </w:numPr>
        <w:rPr>
          <w:rFonts w:ascii="Times New Roman" w:eastAsia="宋体" w:hAnsi="Times New Roman" w:cs="Times New Roman" w:hint="eastAsia"/>
          <w:iCs/>
          <w:sz w:val="20"/>
          <w:szCs w:val="20"/>
        </w:rPr>
      </w:pPr>
      <w:r w:rsidRPr="00583067">
        <w:rPr>
          <w:rFonts w:ascii="Times New Roman" w:eastAsia="宋体" w:hAnsi="Times New Roman" w:cs="Times New Roman"/>
          <w:iCs/>
          <w:sz w:val="20"/>
          <w:szCs w:val="20"/>
        </w:rPr>
        <w:t xml:space="preserve">The structure of </w:t>
      </w:r>
      <w:proofErr w:type="spellStart"/>
      <w:r w:rsidRPr="000F53DE">
        <w:rPr>
          <w:rFonts w:ascii="Times New Roman" w:hAnsi="Times New Roman" w:cs="Times New Roman"/>
          <w:sz w:val="20"/>
          <w:szCs w:val="20"/>
        </w:rPr>
        <w:t>MR</w:t>
      </w:r>
      <w:r w:rsidRPr="000F53D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l</w:t>
      </w:r>
      <w:r w:rsidRPr="000F53DE">
        <w:rPr>
          <w:rFonts w:ascii="Times New Roman" w:hAnsi="Times New Roman" w:cs="Times New Roman"/>
          <w:sz w:val="20"/>
          <w:szCs w:val="20"/>
        </w:rPr>
        <w:t>PhR</w:t>
      </w:r>
      <w:r w:rsidRPr="000F53D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r</w:t>
      </w:r>
      <w:proofErr w:type="spellEnd"/>
      <w:r w:rsidRPr="000F53DE">
        <w:rPr>
          <w:rFonts w:ascii="Times New Roman" w:hAnsi="Times New Roman" w:cs="Times New Roman"/>
          <w:sz w:val="20"/>
          <w:szCs w:val="20"/>
        </w:rPr>
        <w:t xml:space="preserve"> (NO</w:t>
      </w:r>
      <w:r w:rsidRPr="000F53DE">
        <w:rPr>
          <w:rFonts w:ascii="Times New Roman" w:hAnsi="Times New Roman" w:cs="Times New Roman"/>
          <w:sz w:val="20"/>
          <w:szCs w:val="20"/>
          <w:vertAlign w:val="subscript"/>
        </w:rPr>
        <w:t>3</w:t>
      </w:r>
      <w:r w:rsidRPr="000F53DE">
        <w:rPr>
          <w:rFonts w:ascii="Times New Roman" w:hAnsi="Times New Roman" w:cs="Times New Roman"/>
          <w:sz w:val="20"/>
          <w:szCs w:val="20"/>
        </w:rPr>
        <w:t>)</w:t>
      </w:r>
      <w:r w:rsidRPr="000F53DE">
        <w:rPr>
          <w:rFonts w:ascii="Times New Roman" w:hAnsi="Times New Roman" w:cs="Times New Roman"/>
          <w:sz w:val="20"/>
          <w:szCs w:val="20"/>
          <w:vertAlign w:val="subscript"/>
        </w:rPr>
        <w:t>3</w:t>
      </w:r>
      <w:r w:rsidRPr="00583067">
        <w:rPr>
          <w:rFonts w:ascii="Times New Roman" w:eastAsia="宋体" w:hAnsi="Times New Roman" w:cs="Times New Roman"/>
          <w:iCs/>
          <w:sz w:val="20"/>
          <w:szCs w:val="20"/>
        </w:rPr>
        <w:t xml:space="preserve"> is optimized in the gas phase at the PBE0/6-311G*-RECP level.</w:t>
      </w:r>
    </w:p>
    <w:p w14:paraId="6B005DA2" w14:textId="15BA1472" w:rsidR="000F53DE" w:rsidRPr="00583067" w:rsidRDefault="000F53DE" w:rsidP="00583067">
      <w:pPr>
        <w:rPr>
          <w:rFonts w:ascii="Times New Roman" w:hAnsi="Times New Roman" w:cs="Times New Roman" w:hint="eastAsia"/>
          <w:sz w:val="20"/>
          <w:szCs w:val="20"/>
        </w:rPr>
      </w:pPr>
    </w:p>
    <w:p w14:paraId="42F9FEC0" w14:textId="0814FEE6" w:rsidR="000F53DE" w:rsidRDefault="000F53DE" w:rsidP="000F53DE">
      <w:pPr>
        <w:rPr>
          <w:rFonts w:hint="eastAsia"/>
        </w:rPr>
      </w:pPr>
    </w:p>
    <w:sectPr w:rsidR="000F53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287254"/>
    <w:multiLevelType w:val="hybridMultilevel"/>
    <w:tmpl w:val="D01A27E8"/>
    <w:lvl w:ilvl="0" w:tplc="DBFAB0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899681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468"/>
    <w:rsid w:val="000F53DE"/>
    <w:rsid w:val="00583067"/>
    <w:rsid w:val="00663A1D"/>
    <w:rsid w:val="00B91A00"/>
    <w:rsid w:val="00E9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9FB55"/>
  <w15:chartTrackingRefBased/>
  <w15:docId w15:val="{5D50F4B6-0563-46E7-836E-1FFA079A0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9046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04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46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046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046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0468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046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0468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0468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9046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904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904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9046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90468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9046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9046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9046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9046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9046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904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046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9046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9046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9046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9046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9046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904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9046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9046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守强 武</dc:creator>
  <cp:keywords/>
  <dc:description/>
  <cp:lastModifiedBy>守强 武</cp:lastModifiedBy>
  <cp:revision>3</cp:revision>
  <dcterms:created xsi:type="dcterms:W3CDTF">2023-12-11T13:59:00Z</dcterms:created>
  <dcterms:modified xsi:type="dcterms:W3CDTF">2023-12-11T14:15:00Z</dcterms:modified>
</cp:coreProperties>
</file>